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243"/>
        <w:tblW w:w="11897" w:type="dxa"/>
        <w:tblLook w:val="04A0" w:firstRow="1" w:lastRow="0" w:firstColumn="1" w:lastColumn="0" w:noHBand="0" w:noVBand="1"/>
      </w:tblPr>
      <w:tblGrid>
        <w:gridCol w:w="1746"/>
        <w:gridCol w:w="5742"/>
        <w:gridCol w:w="4409"/>
      </w:tblGrid>
      <w:tr w:rsidR="007875F1" w:rsidTr="008D67A8">
        <w:trPr>
          <w:trHeight w:val="1066"/>
        </w:trPr>
        <w:tc>
          <w:tcPr>
            <w:tcW w:w="1729" w:type="dxa"/>
          </w:tcPr>
          <w:p w:rsidR="007875F1" w:rsidRDefault="007875F1" w:rsidP="008D67A8">
            <w:r>
              <w:rPr>
                <w:noProof/>
                <w:sz w:val="22"/>
                <w:szCs w:val="22"/>
                <w:lang w:val="en-US"/>
              </w:rPr>
              <w:drawing>
                <wp:inline distT="0" distB="0" distL="0" distR="0">
                  <wp:extent cx="965200" cy="812800"/>
                  <wp:effectExtent l="0" t="0" r="6350" b="6350"/>
                  <wp:docPr id="2" name="Picture 2" descr="Khyber Pakhtunkhwa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yber Pakhtunkhwa B&amp;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5200" cy="812800"/>
                          </a:xfrm>
                          <a:prstGeom prst="rect">
                            <a:avLst/>
                          </a:prstGeom>
                          <a:noFill/>
                          <a:ln>
                            <a:noFill/>
                          </a:ln>
                        </pic:spPr>
                      </pic:pic>
                    </a:graphicData>
                  </a:graphic>
                </wp:inline>
              </w:drawing>
            </w:r>
          </w:p>
        </w:tc>
        <w:tc>
          <w:tcPr>
            <w:tcW w:w="5758" w:type="dxa"/>
          </w:tcPr>
          <w:p w:rsidR="007875F1" w:rsidRPr="00EF4786" w:rsidRDefault="007875F1" w:rsidP="008D67A8">
            <w:pPr>
              <w:jc w:val="center"/>
              <w:rPr>
                <w:rFonts w:ascii="Arial" w:hAnsi="Arial" w:cs="Arial"/>
                <w:b/>
                <w:sz w:val="20"/>
              </w:rPr>
            </w:pPr>
            <w:r w:rsidRPr="00EF4786">
              <w:rPr>
                <w:rFonts w:ascii="Arial" w:hAnsi="Arial" w:cs="Arial"/>
                <w:b/>
                <w:sz w:val="20"/>
                <w:szCs w:val="22"/>
              </w:rPr>
              <w:t>PROJECT DIRECTOR(PMU)</w:t>
            </w:r>
          </w:p>
          <w:p w:rsidR="007875F1" w:rsidRPr="00EF4786" w:rsidRDefault="007875F1" w:rsidP="008D67A8">
            <w:pPr>
              <w:jc w:val="center"/>
              <w:rPr>
                <w:rFonts w:ascii="Arial" w:hAnsi="Arial" w:cs="Arial"/>
                <w:b/>
              </w:rPr>
            </w:pPr>
            <w:r w:rsidRPr="00EF4786">
              <w:rPr>
                <w:rFonts w:ascii="Arial" w:hAnsi="Arial" w:cs="Arial"/>
                <w:b/>
                <w:sz w:val="22"/>
              </w:rPr>
              <w:t>Economic Revitalization in Khyber Pakhtunkhwa</w:t>
            </w:r>
          </w:p>
          <w:p w:rsidR="007875F1" w:rsidRPr="00EF4786" w:rsidRDefault="007875F1" w:rsidP="008D67A8">
            <w:pPr>
              <w:jc w:val="center"/>
              <w:rPr>
                <w:rFonts w:ascii="Arial" w:hAnsi="Arial" w:cs="Arial"/>
                <w:b/>
              </w:rPr>
            </w:pPr>
            <w:r w:rsidRPr="00EF4786">
              <w:rPr>
                <w:rFonts w:ascii="Arial" w:hAnsi="Arial" w:cs="Arial"/>
                <w:b/>
                <w:sz w:val="22"/>
              </w:rPr>
              <w:t>Industries Department, Civil Secretariat, Peshawar</w:t>
            </w:r>
          </w:p>
          <w:p w:rsidR="007875F1" w:rsidRDefault="007875F1" w:rsidP="008D67A8"/>
        </w:tc>
        <w:tc>
          <w:tcPr>
            <w:tcW w:w="4410" w:type="dxa"/>
          </w:tcPr>
          <w:p w:rsidR="007875F1" w:rsidRDefault="007875F1" w:rsidP="008D67A8">
            <w:r w:rsidRPr="007277F9">
              <w:object w:dxaOrig="7991" w:dyaOrig="15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7.25pt;height:59.25pt" o:ole="">
                  <v:imagedata r:id="rId8" o:title=""/>
                </v:shape>
                <o:OLEObject Type="Embed" ProgID="CorelPHOTOPAINT.Image.16" ShapeID="_x0000_i1025" DrawAspect="Content" ObjectID="_1638615676" r:id="rId9"/>
              </w:object>
            </w:r>
          </w:p>
        </w:tc>
      </w:tr>
    </w:tbl>
    <w:p w:rsidR="007875F1" w:rsidRPr="000761EE" w:rsidRDefault="007875F1" w:rsidP="007875F1">
      <w:pPr>
        <w:rPr>
          <w:rFonts w:ascii="Arial" w:hAnsi="Arial" w:cs="Arial"/>
          <w:sz w:val="4"/>
        </w:rPr>
      </w:pPr>
    </w:p>
    <w:p w:rsidR="007875F1" w:rsidRDefault="007875F1" w:rsidP="007875F1">
      <w:pPr>
        <w:suppressAutoHyphens/>
        <w:rPr>
          <w:rFonts w:ascii="Bookman Old Style" w:hAnsi="Bookman Old Style"/>
          <w:b/>
          <w:sz w:val="28"/>
          <w:szCs w:val="26"/>
          <w:u w:val="single"/>
        </w:rPr>
      </w:pPr>
    </w:p>
    <w:p w:rsidR="007875F1" w:rsidRPr="003B19C9" w:rsidRDefault="007875F1" w:rsidP="007875F1">
      <w:pPr>
        <w:suppressAutoHyphens/>
        <w:jc w:val="center"/>
        <w:rPr>
          <w:rFonts w:ascii="Bookman Old Style" w:hAnsi="Bookman Old Style"/>
          <w:b/>
          <w:sz w:val="26"/>
          <w:szCs w:val="26"/>
        </w:rPr>
      </w:pPr>
      <w:r>
        <w:rPr>
          <w:rFonts w:ascii="Bookman Old Style" w:hAnsi="Bookman Old Style"/>
          <w:b/>
          <w:sz w:val="26"/>
          <w:szCs w:val="26"/>
        </w:rPr>
        <w:t xml:space="preserve">Request for Quotations. </w:t>
      </w:r>
    </w:p>
    <w:p w:rsidR="007875F1" w:rsidRPr="003B19C9" w:rsidRDefault="007875F1" w:rsidP="007875F1">
      <w:pPr>
        <w:suppressAutoHyphens/>
        <w:rPr>
          <w:rFonts w:ascii="Bookman Old Style" w:hAnsi="Bookman Old Style"/>
          <w:b/>
          <w:spacing w:val="-2"/>
          <w:sz w:val="26"/>
          <w:szCs w:val="26"/>
        </w:rPr>
      </w:pPr>
    </w:p>
    <w:p w:rsidR="007875F1" w:rsidRPr="003B19C9" w:rsidRDefault="007875F1" w:rsidP="007875F1">
      <w:pPr>
        <w:pStyle w:val="BodyText"/>
        <w:spacing w:line="276" w:lineRule="auto"/>
        <w:rPr>
          <w:rFonts w:ascii="Bookman Old Style" w:hAnsi="Bookman Old Style"/>
          <w:b/>
          <w:sz w:val="26"/>
          <w:szCs w:val="26"/>
        </w:rPr>
      </w:pPr>
      <w:r w:rsidRPr="003B19C9">
        <w:rPr>
          <w:rFonts w:ascii="Bookman Old Style" w:hAnsi="Bookman Old Style"/>
          <w:b/>
          <w:sz w:val="26"/>
          <w:szCs w:val="26"/>
        </w:rPr>
        <w:t>Economic Revitalization of Khyber Pakhtunkhwa (ERKF)</w:t>
      </w:r>
    </w:p>
    <w:p w:rsidR="007875F1" w:rsidRPr="003B19C9" w:rsidRDefault="007875F1" w:rsidP="007875F1">
      <w:pPr>
        <w:pStyle w:val="BodyText"/>
        <w:spacing w:line="276" w:lineRule="auto"/>
        <w:rPr>
          <w:rFonts w:ascii="Bookman Old Style" w:hAnsi="Bookman Old Style"/>
          <w:b/>
          <w:sz w:val="26"/>
          <w:szCs w:val="26"/>
        </w:rPr>
      </w:pPr>
      <w:r w:rsidRPr="003B19C9">
        <w:rPr>
          <w:rFonts w:ascii="Bookman Old Style" w:hAnsi="Bookman Old Style"/>
          <w:b/>
          <w:sz w:val="26"/>
          <w:szCs w:val="26"/>
        </w:rPr>
        <w:t>Contract Title</w:t>
      </w:r>
      <w:r w:rsidR="005923E2" w:rsidRPr="003B19C9">
        <w:rPr>
          <w:rFonts w:ascii="Bookman Old Style" w:hAnsi="Bookman Old Style"/>
          <w:b/>
          <w:sz w:val="26"/>
          <w:szCs w:val="26"/>
        </w:rPr>
        <w:t>: “</w:t>
      </w:r>
      <w:r w:rsidR="00AB43F8">
        <w:rPr>
          <w:rFonts w:ascii="Bookman Old Style" w:hAnsi="Bookman Old Style"/>
          <w:b/>
          <w:sz w:val="26"/>
          <w:szCs w:val="26"/>
        </w:rPr>
        <w:t>Audio Guiding System</w:t>
      </w:r>
      <w:r w:rsidRPr="003B19C9">
        <w:rPr>
          <w:rFonts w:ascii="Bookman Old Style" w:hAnsi="Bookman Old Style"/>
          <w:b/>
          <w:sz w:val="26"/>
          <w:szCs w:val="26"/>
        </w:rPr>
        <w:t xml:space="preserve">” </w:t>
      </w:r>
    </w:p>
    <w:p w:rsidR="007875F1" w:rsidRPr="003B19C9" w:rsidRDefault="007875F1" w:rsidP="007875F1">
      <w:pPr>
        <w:suppressAutoHyphens/>
        <w:jc w:val="both"/>
        <w:rPr>
          <w:rFonts w:ascii="Bookman Old Style" w:hAnsi="Bookman Old Style"/>
          <w:sz w:val="26"/>
          <w:szCs w:val="26"/>
          <w:lang w:val="es-ES"/>
        </w:rPr>
      </w:pPr>
    </w:p>
    <w:p w:rsidR="00CB2D92" w:rsidRPr="00125E1E" w:rsidRDefault="007875F1" w:rsidP="007875F1">
      <w:pPr>
        <w:pStyle w:val="ListParagraph"/>
        <w:numPr>
          <w:ilvl w:val="0"/>
          <w:numId w:val="6"/>
        </w:numPr>
        <w:suppressAutoHyphens/>
        <w:ind w:left="0" w:firstLine="0"/>
        <w:jc w:val="both"/>
        <w:rPr>
          <w:rFonts w:ascii="Bookman Old Style" w:hAnsi="Bookman Old Style"/>
          <w:sz w:val="26"/>
          <w:szCs w:val="26"/>
        </w:rPr>
      </w:pPr>
      <w:r w:rsidRPr="00CB2D92">
        <w:rPr>
          <w:rFonts w:ascii="Bookman Old Style" w:hAnsi="Bookman Old Style"/>
          <w:sz w:val="26"/>
          <w:szCs w:val="26"/>
        </w:rPr>
        <w:t xml:space="preserve">The Government of Khyber Pakhtunkhwa has received Grant from the International Bank for Reconstruction and Development (IBRD) towards the cost of Project Management Unit Economic Revitalization Khyber Pakhtunkhwa.  It is intended that part of the proceeds of this grant will be applied to eligible </w:t>
      </w:r>
      <w:r w:rsidR="00CB2D92" w:rsidRPr="00CB2D92">
        <w:rPr>
          <w:rFonts w:ascii="Bookman Old Style" w:hAnsi="Bookman Old Style"/>
          <w:sz w:val="26"/>
          <w:szCs w:val="26"/>
        </w:rPr>
        <w:t xml:space="preserve">payments under the contract </w:t>
      </w:r>
      <w:r w:rsidR="00125E1E" w:rsidRPr="00125E1E">
        <w:rPr>
          <w:rFonts w:ascii="Bookman Old Style" w:hAnsi="Bookman Old Style"/>
          <w:sz w:val="26"/>
          <w:szCs w:val="26"/>
        </w:rPr>
        <w:t>“Audio Guiding System</w:t>
      </w:r>
      <w:r w:rsidRPr="00125E1E">
        <w:rPr>
          <w:rFonts w:ascii="Bookman Old Style" w:hAnsi="Bookman Old Style"/>
          <w:sz w:val="26"/>
          <w:szCs w:val="26"/>
        </w:rPr>
        <w:t>”</w:t>
      </w:r>
    </w:p>
    <w:p w:rsidR="00ED3172" w:rsidRPr="00ED3172" w:rsidRDefault="007875F1" w:rsidP="00C27F59">
      <w:pPr>
        <w:pStyle w:val="ListParagraph"/>
        <w:numPr>
          <w:ilvl w:val="0"/>
          <w:numId w:val="6"/>
        </w:numPr>
        <w:suppressAutoHyphens/>
        <w:ind w:left="0" w:firstLine="0"/>
        <w:jc w:val="both"/>
        <w:rPr>
          <w:rFonts w:ascii="Bookman Old Style" w:hAnsi="Bookman Old Style"/>
          <w:sz w:val="26"/>
          <w:szCs w:val="26"/>
        </w:rPr>
      </w:pPr>
      <w:r w:rsidRPr="00CB2D92">
        <w:rPr>
          <w:rFonts w:ascii="Bookman Old Style" w:hAnsi="Bookman Old Style"/>
          <w:sz w:val="26"/>
          <w:szCs w:val="26"/>
        </w:rPr>
        <w:t xml:space="preserve">The Project Management Unit Economic Revitalization Khyber Pakhtunkhwa (ERKF) now invites sealed quotations from eligible bidders for the </w:t>
      </w:r>
      <w:r w:rsidR="00ED3172">
        <w:rPr>
          <w:rFonts w:ascii="Bookman Old Style" w:hAnsi="Bookman Old Style"/>
          <w:sz w:val="26"/>
          <w:szCs w:val="26"/>
        </w:rPr>
        <w:t>“</w:t>
      </w:r>
      <w:r w:rsidR="00C27F59">
        <w:rPr>
          <w:rFonts w:ascii="Bookman Old Style" w:hAnsi="Bookman Old Style"/>
          <w:b/>
          <w:sz w:val="26"/>
          <w:szCs w:val="26"/>
        </w:rPr>
        <w:t>Audio Guiding System</w:t>
      </w:r>
      <w:r w:rsidRPr="00CB2D92">
        <w:rPr>
          <w:rFonts w:ascii="Bookman Old Style" w:hAnsi="Bookman Old Style"/>
          <w:b/>
          <w:sz w:val="26"/>
          <w:szCs w:val="26"/>
        </w:rPr>
        <w:t>”</w:t>
      </w:r>
      <w:r w:rsidRPr="00CB2D92">
        <w:rPr>
          <w:rFonts w:ascii="Bookman Old Style" w:hAnsi="Bookman Old Style"/>
          <w:sz w:val="26"/>
          <w:szCs w:val="26"/>
        </w:rPr>
        <w:t xml:space="preserve"> as per </w:t>
      </w:r>
      <w:r w:rsidR="007323D5" w:rsidRPr="00CB2D92">
        <w:rPr>
          <w:rFonts w:ascii="Bookman Old Style" w:hAnsi="Bookman Old Style"/>
          <w:sz w:val="26"/>
          <w:szCs w:val="26"/>
        </w:rPr>
        <w:t>details</w:t>
      </w:r>
      <w:r w:rsidRPr="00CB2D92">
        <w:rPr>
          <w:rFonts w:ascii="Bookman Old Style" w:hAnsi="Bookman Old Style"/>
          <w:sz w:val="26"/>
          <w:szCs w:val="26"/>
        </w:rPr>
        <w:t xml:space="preserve"> given below.</w:t>
      </w:r>
    </w:p>
    <w:p w:rsidR="00ED3172" w:rsidRPr="00C27F59" w:rsidRDefault="00ED3172" w:rsidP="00ED3172">
      <w:pPr>
        <w:suppressAutoHyphens/>
        <w:rPr>
          <w:rFonts w:ascii="Bookman Old Style" w:hAnsi="Bookman Old Style"/>
          <w:sz w:val="26"/>
          <w:szCs w:val="26"/>
        </w:rPr>
      </w:pPr>
      <w:r w:rsidRPr="00C27F59">
        <w:rPr>
          <w:rFonts w:ascii="Bookman Old Style" w:hAnsi="Bookman Old Style"/>
          <w:sz w:val="26"/>
          <w:szCs w:val="26"/>
        </w:rPr>
        <w:tab/>
        <w:t>Audio Guiding System qty 100</w:t>
      </w:r>
    </w:p>
    <w:p w:rsidR="00ED3172" w:rsidRPr="00C27F59" w:rsidRDefault="00ED3172" w:rsidP="00ED3172">
      <w:pPr>
        <w:suppressAutoHyphens/>
        <w:rPr>
          <w:rFonts w:ascii="Bookman Old Style" w:hAnsi="Bookman Old Style"/>
          <w:sz w:val="26"/>
          <w:szCs w:val="26"/>
        </w:rPr>
      </w:pPr>
    </w:p>
    <w:p w:rsidR="00ED3172" w:rsidRPr="00C27F59" w:rsidRDefault="00ED3172" w:rsidP="00ED3172">
      <w:pPr>
        <w:suppressAutoHyphens/>
        <w:rPr>
          <w:rFonts w:ascii="Bookman Old Style" w:hAnsi="Bookman Old Style"/>
          <w:sz w:val="26"/>
          <w:szCs w:val="26"/>
        </w:rPr>
      </w:pPr>
      <w:r w:rsidRPr="00C27F59">
        <w:rPr>
          <w:rFonts w:ascii="Bookman Old Style" w:hAnsi="Bookman Old Style"/>
          <w:sz w:val="26"/>
          <w:szCs w:val="26"/>
        </w:rPr>
        <w:t>1).</w:t>
      </w:r>
      <w:r w:rsidRPr="00C27F59">
        <w:rPr>
          <w:rFonts w:ascii="Bookman Old Style" w:hAnsi="Bookman Old Style"/>
          <w:sz w:val="26"/>
          <w:szCs w:val="26"/>
        </w:rPr>
        <w:tab/>
        <w:t>100 units of Headsets</w:t>
      </w:r>
    </w:p>
    <w:p w:rsidR="00ED3172" w:rsidRPr="00C27F59" w:rsidRDefault="00ED3172" w:rsidP="00ED3172">
      <w:pPr>
        <w:suppressAutoHyphens/>
        <w:rPr>
          <w:rFonts w:ascii="Bookman Old Style" w:hAnsi="Bookman Old Style"/>
          <w:sz w:val="26"/>
          <w:szCs w:val="26"/>
        </w:rPr>
      </w:pPr>
      <w:r w:rsidRPr="00C27F59">
        <w:rPr>
          <w:rFonts w:ascii="Bookman Old Style" w:hAnsi="Bookman Old Style"/>
          <w:sz w:val="26"/>
          <w:szCs w:val="26"/>
        </w:rPr>
        <w:tab/>
        <w:t>Fully Customizable</w:t>
      </w:r>
    </w:p>
    <w:p w:rsidR="00ED3172" w:rsidRPr="00C27F59" w:rsidRDefault="002B50D3" w:rsidP="00ED3172">
      <w:pPr>
        <w:suppressAutoHyphens/>
        <w:rPr>
          <w:rFonts w:ascii="Bookman Old Style" w:hAnsi="Bookman Old Style"/>
          <w:sz w:val="26"/>
          <w:szCs w:val="26"/>
        </w:rPr>
      </w:pPr>
      <w:r w:rsidRPr="00C27F59">
        <w:rPr>
          <w:rFonts w:ascii="Bookman Old Style" w:hAnsi="Bookman Old Style"/>
          <w:sz w:val="26"/>
          <w:szCs w:val="26"/>
        </w:rPr>
        <w:tab/>
      </w:r>
      <w:r w:rsidR="00ED3172" w:rsidRPr="00C27F59">
        <w:rPr>
          <w:rFonts w:ascii="Bookman Old Style" w:hAnsi="Bookman Old Style"/>
          <w:sz w:val="26"/>
          <w:szCs w:val="26"/>
        </w:rPr>
        <w:t xml:space="preserve">Dedicated Keys for Deeper Layers of Information. </w:t>
      </w:r>
    </w:p>
    <w:p w:rsidR="00ED3172" w:rsidRPr="00C27F59" w:rsidRDefault="00ED3172" w:rsidP="00ED3172">
      <w:pPr>
        <w:suppressAutoHyphens/>
        <w:rPr>
          <w:rFonts w:ascii="Bookman Old Style" w:hAnsi="Bookman Old Style"/>
          <w:sz w:val="26"/>
          <w:szCs w:val="26"/>
        </w:rPr>
      </w:pPr>
      <w:r w:rsidRPr="00C27F59">
        <w:rPr>
          <w:rFonts w:ascii="Bookman Old Style" w:hAnsi="Bookman Old Style"/>
          <w:sz w:val="26"/>
          <w:szCs w:val="26"/>
        </w:rPr>
        <w:tab/>
        <w:t>Backlighting, Elastomer Keys</w:t>
      </w:r>
    </w:p>
    <w:p w:rsidR="00ED3172" w:rsidRPr="00C27F59" w:rsidRDefault="00ED3172" w:rsidP="00ED3172">
      <w:pPr>
        <w:suppressAutoHyphens/>
        <w:rPr>
          <w:rFonts w:ascii="Bookman Old Style" w:hAnsi="Bookman Old Style"/>
          <w:sz w:val="26"/>
          <w:szCs w:val="26"/>
        </w:rPr>
      </w:pPr>
      <w:r w:rsidRPr="00C27F59">
        <w:rPr>
          <w:rFonts w:ascii="Bookman Old Style" w:hAnsi="Bookman Old Style"/>
          <w:sz w:val="26"/>
          <w:szCs w:val="26"/>
        </w:rPr>
        <w:tab/>
        <w:t>1 Integrated High Quality Loudspeaker</w:t>
      </w:r>
    </w:p>
    <w:p w:rsidR="00ED3172" w:rsidRPr="00C27F59" w:rsidRDefault="00ED3172" w:rsidP="00ED3172">
      <w:pPr>
        <w:suppressAutoHyphens/>
        <w:rPr>
          <w:rFonts w:ascii="Bookman Old Style" w:hAnsi="Bookman Old Style"/>
          <w:sz w:val="26"/>
          <w:szCs w:val="26"/>
        </w:rPr>
      </w:pPr>
      <w:r w:rsidRPr="00C27F59">
        <w:rPr>
          <w:rFonts w:ascii="Bookman Old Style" w:hAnsi="Bookman Old Style"/>
          <w:sz w:val="26"/>
          <w:szCs w:val="26"/>
        </w:rPr>
        <w:tab/>
        <w:t xml:space="preserve">2 Headset Jacks for Stereo Sound (ideal for managing peak visiting </w:t>
      </w:r>
      <w:r w:rsidR="00C27F59">
        <w:rPr>
          <w:rFonts w:ascii="Bookman Old Style" w:hAnsi="Bookman Old Style"/>
          <w:sz w:val="26"/>
          <w:szCs w:val="26"/>
        </w:rPr>
        <w:tab/>
      </w:r>
      <w:r w:rsidRPr="00C27F59">
        <w:rPr>
          <w:rFonts w:ascii="Bookman Old Style" w:hAnsi="Bookman Old Style"/>
          <w:sz w:val="26"/>
          <w:szCs w:val="26"/>
        </w:rPr>
        <w:t>hours)</w:t>
      </w:r>
    </w:p>
    <w:p w:rsidR="00ED3172" w:rsidRPr="00C27F59" w:rsidRDefault="00ED3172" w:rsidP="00ED3172">
      <w:pPr>
        <w:suppressAutoHyphens/>
        <w:rPr>
          <w:rFonts w:ascii="Bookman Old Style" w:hAnsi="Bookman Old Style"/>
          <w:sz w:val="26"/>
          <w:szCs w:val="26"/>
        </w:rPr>
      </w:pPr>
      <w:r w:rsidRPr="00C27F59">
        <w:rPr>
          <w:rFonts w:ascii="Bookman Old Style" w:hAnsi="Bookman Old Style"/>
          <w:sz w:val="26"/>
          <w:szCs w:val="26"/>
        </w:rPr>
        <w:tab/>
        <w:t>Keypad with a Raised Marker for Visual Deficiencies</w:t>
      </w:r>
    </w:p>
    <w:p w:rsidR="00ED3172" w:rsidRPr="00C27F59" w:rsidRDefault="00ED3172" w:rsidP="00ED3172">
      <w:pPr>
        <w:suppressAutoHyphens/>
        <w:rPr>
          <w:rFonts w:ascii="Bookman Old Style" w:hAnsi="Bookman Old Style"/>
          <w:sz w:val="26"/>
          <w:szCs w:val="26"/>
        </w:rPr>
      </w:pPr>
      <w:r w:rsidRPr="00C27F59">
        <w:rPr>
          <w:rFonts w:ascii="Bookman Old Style" w:hAnsi="Bookman Old Style"/>
          <w:sz w:val="26"/>
          <w:szCs w:val="26"/>
        </w:rPr>
        <w:tab/>
        <w:t>Hearing Aid Compatible with Induction Loops</w:t>
      </w:r>
    </w:p>
    <w:p w:rsidR="00ED3172" w:rsidRPr="00C27F59" w:rsidRDefault="00ED3172" w:rsidP="00ED3172">
      <w:pPr>
        <w:suppressAutoHyphens/>
        <w:rPr>
          <w:rFonts w:ascii="Bookman Old Style" w:hAnsi="Bookman Old Style"/>
          <w:sz w:val="26"/>
          <w:szCs w:val="26"/>
        </w:rPr>
      </w:pPr>
      <w:r w:rsidRPr="00C27F59">
        <w:rPr>
          <w:rFonts w:ascii="Bookman Old Style" w:hAnsi="Bookman Old Style"/>
          <w:sz w:val="26"/>
          <w:szCs w:val="26"/>
        </w:rPr>
        <w:tab/>
        <w:t>Ergonomic Design</w:t>
      </w:r>
    </w:p>
    <w:p w:rsidR="00ED3172" w:rsidRPr="00C27F59" w:rsidRDefault="00ED3172" w:rsidP="00ED3172">
      <w:pPr>
        <w:suppressAutoHyphens/>
        <w:rPr>
          <w:rFonts w:ascii="Bookman Old Style" w:hAnsi="Bookman Old Style"/>
          <w:sz w:val="26"/>
          <w:szCs w:val="26"/>
        </w:rPr>
      </w:pPr>
      <w:r w:rsidRPr="00C27F59">
        <w:rPr>
          <w:rFonts w:ascii="Bookman Old Style" w:hAnsi="Bookman Old Style"/>
          <w:sz w:val="26"/>
          <w:szCs w:val="26"/>
        </w:rPr>
        <w:tab/>
        <w:t xml:space="preserve">Neck Strap for Hands-free </w:t>
      </w:r>
      <w:r w:rsidR="0026467D" w:rsidRPr="00C27F59">
        <w:rPr>
          <w:rFonts w:ascii="Bookman Old Style" w:hAnsi="Bookman Old Style"/>
          <w:sz w:val="26"/>
          <w:szCs w:val="26"/>
        </w:rPr>
        <w:t>touring</w:t>
      </w:r>
    </w:p>
    <w:p w:rsidR="00ED3172" w:rsidRPr="00C27F59" w:rsidRDefault="00ED3172" w:rsidP="00ED3172">
      <w:pPr>
        <w:suppressAutoHyphens/>
        <w:rPr>
          <w:rFonts w:ascii="Bookman Old Style" w:hAnsi="Bookman Old Style"/>
          <w:sz w:val="26"/>
          <w:szCs w:val="26"/>
        </w:rPr>
      </w:pPr>
      <w:r w:rsidRPr="00C27F59">
        <w:rPr>
          <w:rFonts w:ascii="Bookman Old Style" w:hAnsi="Bookman Old Style"/>
          <w:sz w:val="26"/>
          <w:szCs w:val="26"/>
        </w:rPr>
        <w:tab/>
        <w:t>Up to Hundreds of Hours of Quality MP3 Sound</w:t>
      </w:r>
    </w:p>
    <w:p w:rsidR="00ED3172" w:rsidRPr="00C27F59" w:rsidRDefault="00ED3172" w:rsidP="00ED3172">
      <w:pPr>
        <w:suppressAutoHyphens/>
        <w:rPr>
          <w:rFonts w:ascii="Bookman Old Style" w:hAnsi="Bookman Old Style"/>
          <w:sz w:val="26"/>
          <w:szCs w:val="26"/>
        </w:rPr>
      </w:pPr>
      <w:r w:rsidRPr="00C27F59">
        <w:rPr>
          <w:rFonts w:ascii="Bookman Old Style" w:hAnsi="Bookman Old Style"/>
          <w:sz w:val="26"/>
          <w:szCs w:val="26"/>
        </w:rPr>
        <w:tab/>
        <w:t xml:space="preserve">Graphic Display; Custom Logos; Displays Text in any Language </w:t>
      </w:r>
      <w:r w:rsidR="00C27F59">
        <w:rPr>
          <w:rFonts w:ascii="Bookman Old Style" w:hAnsi="Bookman Old Style"/>
          <w:sz w:val="26"/>
          <w:szCs w:val="26"/>
        </w:rPr>
        <w:tab/>
      </w:r>
      <w:r w:rsidRPr="00C27F59">
        <w:rPr>
          <w:rFonts w:ascii="Bookman Old Style" w:hAnsi="Bookman Old Style"/>
          <w:sz w:val="26"/>
          <w:szCs w:val="26"/>
        </w:rPr>
        <w:t>(Standard Unicode)</w:t>
      </w:r>
    </w:p>
    <w:p w:rsidR="00ED3172" w:rsidRPr="00C27F59" w:rsidRDefault="00ED3172" w:rsidP="00ED3172">
      <w:pPr>
        <w:suppressAutoHyphens/>
        <w:rPr>
          <w:rFonts w:ascii="Bookman Old Style" w:hAnsi="Bookman Old Style"/>
          <w:sz w:val="26"/>
          <w:szCs w:val="26"/>
        </w:rPr>
      </w:pPr>
      <w:r w:rsidRPr="00C27F59">
        <w:rPr>
          <w:rFonts w:ascii="Bookman Old Style" w:hAnsi="Bookman Old Style"/>
          <w:sz w:val="26"/>
          <w:szCs w:val="26"/>
        </w:rPr>
        <w:tab/>
        <w:t>Backlit Display 128 x 96 pixels</w:t>
      </w:r>
    </w:p>
    <w:p w:rsidR="00ED3172" w:rsidRPr="00C27F59" w:rsidRDefault="00ED3172" w:rsidP="00ED3172">
      <w:pPr>
        <w:suppressAutoHyphens/>
        <w:rPr>
          <w:rFonts w:ascii="Bookman Old Style" w:hAnsi="Bookman Old Style"/>
          <w:sz w:val="26"/>
          <w:szCs w:val="26"/>
        </w:rPr>
      </w:pPr>
      <w:r w:rsidRPr="00C27F59">
        <w:rPr>
          <w:rFonts w:ascii="Bookman Old Style" w:hAnsi="Bookman Old Style"/>
          <w:sz w:val="26"/>
          <w:szCs w:val="26"/>
        </w:rPr>
        <w:tab/>
        <w:t>65,535 Colors</w:t>
      </w:r>
    </w:p>
    <w:p w:rsidR="00ED3172" w:rsidRPr="00C27F59" w:rsidRDefault="00ED3172" w:rsidP="00ED3172">
      <w:pPr>
        <w:suppressAutoHyphens/>
        <w:rPr>
          <w:rFonts w:ascii="Bookman Old Style" w:hAnsi="Bookman Old Style"/>
          <w:sz w:val="26"/>
          <w:szCs w:val="26"/>
        </w:rPr>
      </w:pPr>
      <w:r w:rsidRPr="00C27F59">
        <w:rPr>
          <w:rFonts w:ascii="Bookman Old Style" w:hAnsi="Bookman Old Style"/>
          <w:sz w:val="26"/>
          <w:szCs w:val="26"/>
        </w:rPr>
        <w:tab/>
        <w:t>Photos &amp; Videos</w:t>
      </w:r>
    </w:p>
    <w:p w:rsidR="00ED3172" w:rsidRPr="00C27F59" w:rsidRDefault="00ED3172" w:rsidP="00ED3172">
      <w:pPr>
        <w:suppressAutoHyphens/>
        <w:rPr>
          <w:rFonts w:ascii="Bookman Old Style" w:hAnsi="Bookman Old Style"/>
          <w:sz w:val="26"/>
          <w:szCs w:val="26"/>
        </w:rPr>
      </w:pPr>
      <w:r w:rsidRPr="00C27F59">
        <w:rPr>
          <w:rFonts w:ascii="Bookman Old Style" w:hAnsi="Bookman Old Style"/>
          <w:sz w:val="26"/>
          <w:szCs w:val="26"/>
        </w:rPr>
        <w:tab/>
        <w:t>User Adjustable Volume</w:t>
      </w:r>
    </w:p>
    <w:p w:rsidR="00ED3172" w:rsidRPr="00C27F59" w:rsidRDefault="00ED3172" w:rsidP="00ED3172">
      <w:pPr>
        <w:suppressAutoHyphens/>
        <w:rPr>
          <w:rFonts w:ascii="Bookman Old Style" w:hAnsi="Bookman Old Style"/>
          <w:sz w:val="26"/>
          <w:szCs w:val="26"/>
        </w:rPr>
      </w:pPr>
      <w:r w:rsidRPr="00C27F59">
        <w:rPr>
          <w:rFonts w:ascii="Bookman Old Style" w:hAnsi="Bookman Old Style"/>
          <w:sz w:val="26"/>
          <w:szCs w:val="26"/>
        </w:rPr>
        <w:tab/>
      </w:r>
    </w:p>
    <w:p w:rsidR="00ED3172" w:rsidRPr="00C27F59" w:rsidRDefault="00ED3172" w:rsidP="00ED3172">
      <w:pPr>
        <w:suppressAutoHyphens/>
        <w:rPr>
          <w:rFonts w:ascii="Bookman Old Style" w:hAnsi="Bookman Old Style"/>
          <w:sz w:val="26"/>
          <w:szCs w:val="26"/>
        </w:rPr>
      </w:pPr>
      <w:r w:rsidRPr="00C27F59">
        <w:rPr>
          <w:rFonts w:ascii="Bookman Old Style" w:hAnsi="Bookman Old Style"/>
          <w:sz w:val="26"/>
          <w:szCs w:val="26"/>
        </w:rPr>
        <w:lastRenderedPageBreak/>
        <w:t>2).</w:t>
      </w:r>
      <w:r w:rsidRPr="00C27F59">
        <w:rPr>
          <w:rFonts w:ascii="Bookman Old Style" w:hAnsi="Bookman Old Style"/>
          <w:sz w:val="26"/>
          <w:szCs w:val="26"/>
        </w:rPr>
        <w:tab/>
        <w:t xml:space="preserve">20 – 24 unit’s headsets Free Standing / 19’’Rackable Format / Wall </w:t>
      </w:r>
      <w:r w:rsidR="00C27F59">
        <w:rPr>
          <w:rFonts w:ascii="Bookman Old Style" w:hAnsi="Bookman Old Style"/>
          <w:sz w:val="26"/>
          <w:szCs w:val="26"/>
        </w:rPr>
        <w:tab/>
      </w:r>
      <w:r w:rsidRPr="00C27F59">
        <w:rPr>
          <w:rFonts w:ascii="Bookman Old Style" w:hAnsi="Bookman Old Style"/>
          <w:sz w:val="26"/>
          <w:szCs w:val="26"/>
        </w:rPr>
        <w:t>Mount charger</w:t>
      </w:r>
    </w:p>
    <w:p w:rsidR="00ED3172" w:rsidRPr="00C27F59" w:rsidRDefault="00ED3172" w:rsidP="00ED3172">
      <w:pPr>
        <w:suppressAutoHyphens/>
        <w:rPr>
          <w:rFonts w:ascii="Bookman Old Style" w:hAnsi="Bookman Old Style"/>
          <w:sz w:val="26"/>
          <w:szCs w:val="26"/>
        </w:rPr>
      </w:pPr>
      <w:r w:rsidRPr="00C27F59">
        <w:rPr>
          <w:rFonts w:ascii="Bookman Old Style" w:hAnsi="Bookman Old Style"/>
          <w:sz w:val="26"/>
          <w:szCs w:val="26"/>
        </w:rPr>
        <w:tab/>
        <w:t>Charging Time: 6 Hours for a Complete Charge qty 4.</w:t>
      </w:r>
    </w:p>
    <w:p w:rsidR="00ED3172" w:rsidRPr="00C27F59" w:rsidRDefault="00ED3172" w:rsidP="00ED3172">
      <w:pPr>
        <w:suppressAutoHyphens/>
        <w:rPr>
          <w:rFonts w:ascii="Bookman Old Style" w:hAnsi="Bookman Old Style"/>
          <w:sz w:val="26"/>
          <w:szCs w:val="26"/>
        </w:rPr>
      </w:pPr>
      <w:r w:rsidRPr="00C27F59">
        <w:rPr>
          <w:rFonts w:ascii="Bookman Old Style" w:hAnsi="Bookman Old Style"/>
          <w:sz w:val="26"/>
          <w:szCs w:val="26"/>
        </w:rPr>
        <w:t>3).</w:t>
      </w:r>
      <w:r w:rsidRPr="00C27F59">
        <w:rPr>
          <w:rFonts w:ascii="Bookman Old Style" w:hAnsi="Bookman Old Style"/>
          <w:sz w:val="26"/>
          <w:szCs w:val="26"/>
        </w:rPr>
        <w:tab/>
        <w:t>Licensed Software to Update / Edit User Interface</w:t>
      </w:r>
    </w:p>
    <w:p w:rsidR="00ED3172" w:rsidRPr="00C27F59" w:rsidRDefault="00ED3172" w:rsidP="00ED3172">
      <w:pPr>
        <w:suppressAutoHyphens/>
        <w:rPr>
          <w:rFonts w:ascii="Bookman Old Style" w:hAnsi="Bookman Old Style"/>
          <w:sz w:val="26"/>
          <w:szCs w:val="26"/>
        </w:rPr>
      </w:pPr>
      <w:r w:rsidRPr="00C27F59">
        <w:rPr>
          <w:rFonts w:ascii="Bookman Old Style" w:hAnsi="Bookman Old Style"/>
          <w:sz w:val="26"/>
          <w:szCs w:val="26"/>
        </w:rPr>
        <w:t>4).</w:t>
      </w:r>
      <w:r w:rsidRPr="00C27F59">
        <w:rPr>
          <w:rFonts w:ascii="Bookman Old Style" w:hAnsi="Bookman Old Style"/>
          <w:sz w:val="26"/>
          <w:szCs w:val="26"/>
        </w:rPr>
        <w:tab/>
        <w:t>Language Translation + La</w:t>
      </w:r>
      <w:r w:rsidR="005B60EC" w:rsidRPr="00C27F59">
        <w:rPr>
          <w:rFonts w:ascii="Bookman Old Style" w:hAnsi="Bookman Old Style"/>
          <w:sz w:val="26"/>
          <w:szCs w:val="26"/>
        </w:rPr>
        <w:t xml:space="preserve">nguage recording + Sound effect. </w:t>
      </w:r>
    </w:p>
    <w:p w:rsidR="00FC6475" w:rsidRPr="00C27F59" w:rsidRDefault="00ED3172" w:rsidP="00ED3172">
      <w:pPr>
        <w:suppressAutoHyphens/>
        <w:rPr>
          <w:rFonts w:ascii="Bookman Old Style" w:hAnsi="Bookman Old Style"/>
          <w:sz w:val="26"/>
          <w:szCs w:val="26"/>
        </w:rPr>
      </w:pPr>
      <w:r w:rsidRPr="00C27F59">
        <w:rPr>
          <w:rFonts w:ascii="Bookman Old Style" w:hAnsi="Bookman Old Style"/>
          <w:sz w:val="26"/>
          <w:szCs w:val="26"/>
        </w:rPr>
        <w:t>5).</w:t>
      </w:r>
      <w:r w:rsidRPr="00C27F59">
        <w:rPr>
          <w:rFonts w:ascii="Bookman Old Style" w:hAnsi="Bookman Old Style"/>
          <w:sz w:val="26"/>
          <w:szCs w:val="26"/>
        </w:rPr>
        <w:tab/>
        <w:t xml:space="preserve">Headphone.    </w:t>
      </w:r>
    </w:p>
    <w:p w:rsidR="00ED3172" w:rsidRPr="00C27F59" w:rsidRDefault="00FC6475" w:rsidP="00ED3172">
      <w:pPr>
        <w:suppressAutoHyphens/>
        <w:rPr>
          <w:rFonts w:ascii="Bookman Old Style" w:hAnsi="Bookman Old Style"/>
          <w:sz w:val="26"/>
          <w:szCs w:val="26"/>
        </w:rPr>
      </w:pPr>
      <w:r w:rsidRPr="00C27F59">
        <w:rPr>
          <w:rFonts w:ascii="Bookman Old Style" w:hAnsi="Bookman Old Style"/>
          <w:sz w:val="26"/>
          <w:szCs w:val="26"/>
        </w:rPr>
        <w:t>6).</w:t>
      </w:r>
      <w:r w:rsidRPr="00C27F59">
        <w:rPr>
          <w:rFonts w:ascii="Bookman Old Style" w:hAnsi="Bookman Old Style"/>
          <w:sz w:val="26"/>
          <w:szCs w:val="26"/>
        </w:rPr>
        <w:tab/>
        <w:t xml:space="preserve">Content recording in 3 languages (English, Urdu &amp; Pushto) </w:t>
      </w:r>
    </w:p>
    <w:p w:rsidR="00CB2D92" w:rsidRPr="00C27F59" w:rsidRDefault="00CB2D92" w:rsidP="00CB2D92">
      <w:pPr>
        <w:suppressAutoHyphens/>
        <w:jc w:val="both"/>
        <w:rPr>
          <w:rFonts w:ascii="Bookman Old Style" w:hAnsi="Bookman Old Style"/>
          <w:sz w:val="26"/>
          <w:szCs w:val="26"/>
        </w:rPr>
      </w:pPr>
    </w:p>
    <w:p w:rsidR="00CB2D92" w:rsidRPr="00C27F59" w:rsidRDefault="00ED3172" w:rsidP="00CB2D92">
      <w:pPr>
        <w:suppressAutoHyphens/>
        <w:jc w:val="both"/>
        <w:rPr>
          <w:rFonts w:ascii="Bookman Old Style" w:hAnsi="Bookman Old Style"/>
          <w:sz w:val="26"/>
          <w:szCs w:val="26"/>
        </w:rPr>
      </w:pPr>
      <w:r w:rsidRPr="00C27F59">
        <w:rPr>
          <w:rFonts w:ascii="Bookman Old Style" w:hAnsi="Bookman Old Style"/>
          <w:sz w:val="26"/>
          <w:szCs w:val="26"/>
        </w:rPr>
        <w:t xml:space="preserve">3.     </w:t>
      </w:r>
      <w:r w:rsidR="007323D5" w:rsidRPr="00C27F59">
        <w:rPr>
          <w:rFonts w:ascii="Bookman Old Style" w:hAnsi="Bookman Old Style"/>
          <w:sz w:val="26"/>
          <w:szCs w:val="26"/>
        </w:rPr>
        <w:t>Following is the qualification criteria</w:t>
      </w:r>
      <w:r w:rsidR="00CB2D92" w:rsidRPr="00C27F59">
        <w:rPr>
          <w:rFonts w:ascii="Bookman Old Style" w:hAnsi="Bookman Old Style"/>
          <w:sz w:val="26"/>
          <w:szCs w:val="26"/>
        </w:rPr>
        <w:t>:</w:t>
      </w:r>
    </w:p>
    <w:p w:rsidR="007323D5" w:rsidRPr="00C27F59" w:rsidRDefault="007323D5" w:rsidP="00CB2D92">
      <w:pPr>
        <w:suppressAutoHyphens/>
        <w:jc w:val="both"/>
        <w:rPr>
          <w:rFonts w:ascii="Bookman Old Style" w:hAnsi="Bookman Old Style"/>
          <w:sz w:val="26"/>
          <w:szCs w:val="26"/>
        </w:rPr>
      </w:pPr>
    </w:p>
    <w:p w:rsidR="00ED3172" w:rsidRPr="00C27F59" w:rsidRDefault="00ED3172" w:rsidP="00ED3172">
      <w:pPr>
        <w:pStyle w:val="ListParagraph"/>
        <w:numPr>
          <w:ilvl w:val="0"/>
          <w:numId w:val="11"/>
        </w:numPr>
        <w:suppressAutoHyphens/>
        <w:ind w:left="1134" w:hanging="567"/>
        <w:jc w:val="both"/>
        <w:rPr>
          <w:rFonts w:ascii="Bookman Old Style" w:hAnsi="Bookman Old Style"/>
          <w:sz w:val="26"/>
          <w:szCs w:val="26"/>
        </w:rPr>
      </w:pPr>
      <w:r w:rsidRPr="00C27F59">
        <w:rPr>
          <w:rFonts w:ascii="Bookman Old Style" w:hAnsi="Bookman Old Style"/>
          <w:sz w:val="26"/>
          <w:szCs w:val="26"/>
        </w:rPr>
        <w:t>Qualification requirements.</w:t>
      </w:r>
    </w:p>
    <w:p w:rsidR="00ED3172" w:rsidRPr="00C27F59" w:rsidRDefault="00ED3172" w:rsidP="00ED3172">
      <w:pPr>
        <w:pStyle w:val="ListParagraph"/>
        <w:numPr>
          <w:ilvl w:val="0"/>
          <w:numId w:val="11"/>
        </w:numPr>
        <w:suppressAutoHyphens/>
        <w:ind w:left="1134" w:hanging="567"/>
        <w:jc w:val="both"/>
        <w:rPr>
          <w:rFonts w:ascii="Bookman Old Style" w:hAnsi="Bookman Old Style"/>
          <w:sz w:val="26"/>
          <w:szCs w:val="26"/>
        </w:rPr>
      </w:pPr>
      <w:r w:rsidRPr="00C27F59">
        <w:rPr>
          <w:rFonts w:ascii="Bookman Old Style" w:hAnsi="Bookman Old Style"/>
          <w:sz w:val="26"/>
          <w:szCs w:val="26"/>
        </w:rPr>
        <w:t>The bidders must be Sales Tax and Income Tax registered and must be on active Tax payer list of FBR.</w:t>
      </w:r>
    </w:p>
    <w:p w:rsidR="00ED3172" w:rsidRPr="00C27F59" w:rsidRDefault="00ED3172" w:rsidP="00ED3172">
      <w:pPr>
        <w:pStyle w:val="ListParagraph"/>
        <w:numPr>
          <w:ilvl w:val="0"/>
          <w:numId w:val="11"/>
        </w:numPr>
        <w:suppressAutoHyphens/>
        <w:ind w:left="1134" w:hanging="567"/>
        <w:jc w:val="both"/>
        <w:rPr>
          <w:rFonts w:ascii="Bookman Old Style" w:hAnsi="Bookman Old Style"/>
          <w:sz w:val="26"/>
          <w:szCs w:val="26"/>
        </w:rPr>
      </w:pPr>
      <w:r w:rsidRPr="00C27F59">
        <w:rPr>
          <w:rFonts w:ascii="Bookman Old Style" w:hAnsi="Bookman Old Style"/>
          <w:sz w:val="26"/>
          <w:szCs w:val="26"/>
        </w:rPr>
        <w:t>The bidder must be a manufacturer or authorized agent of the offered brand in Pakistan.</w:t>
      </w:r>
    </w:p>
    <w:p w:rsidR="00ED3172" w:rsidRPr="00C27F59" w:rsidRDefault="00ED3172" w:rsidP="00ED3172">
      <w:pPr>
        <w:pStyle w:val="ListParagraph"/>
        <w:numPr>
          <w:ilvl w:val="0"/>
          <w:numId w:val="11"/>
        </w:numPr>
        <w:suppressAutoHyphens/>
        <w:ind w:left="1134" w:hanging="567"/>
        <w:jc w:val="both"/>
        <w:rPr>
          <w:rFonts w:ascii="Bookman Old Style" w:hAnsi="Bookman Old Style"/>
          <w:sz w:val="26"/>
          <w:szCs w:val="26"/>
        </w:rPr>
      </w:pPr>
      <w:r w:rsidRPr="00C27F59">
        <w:rPr>
          <w:rFonts w:ascii="Bookman Old Style" w:hAnsi="Bookman Old Style"/>
          <w:sz w:val="26"/>
          <w:szCs w:val="26"/>
        </w:rPr>
        <w:t xml:space="preserve">Supplier/firm/Company shall have minimum of five (5) years of experience in supplies of electronic or IT equipment. Should have a documented track of completing at least ten (10) assignments of Similar/Electronic/IT items.  </w:t>
      </w:r>
    </w:p>
    <w:p w:rsidR="00ED3172" w:rsidRPr="00C27F59" w:rsidRDefault="00ED3172" w:rsidP="00ED3172">
      <w:pPr>
        <w:pStyle w:val="ListParagraph"/>
        <w:numPr>
          <w:ilvl w:val="0"/>
          <w:numId w:val="11"/>
        </w:numPr>
        <w:suppressAutoHyphens/>
        <w:ind w:left="1134" w:hanging="567"/>
        <w:jc w:val="both"/>
        <w:rPr>
          <w:rFonts w:ascii="Bookman Old Style" w:hAnsi="Bookman Old Style"/>
          <w:sz w:val="26"/>
          <w:szCs w:val="26"/>
        </w:rPr>
      </w:pPr>
      <w:r w:rsidRPr="00C27F59">
        <w:rPr>
          <w:rFonts w:ascii="Bookman Old Style" w:hAnsi="Bookman Old Style"/>
          <w:sz w:val="26"/>
          <w:szCs w:val="26"/>
        </w:rPr>
        <w:t xml:space="preserve">The bidder must not be blacklisted by any Government/Semi Govt organization in Pakistan and no litigation is under way by any organization. </w:t>
      </w:r>
    </w:p>
    <w:p w:rsidR="00ED3172" w:rsidRPr="00C27F59" w:rsidRDefault="00ED3172" w:rsidP="00ED3172">
      <w:pPr>
        <w:pStyle w:val="ListParagraph"/>
        <w:numPr>
          <w:ilvl w:val="0"/>
          <w:numId w:val="11"/>
        </w:numPr>
        <w:suppressAutoHyphens/>
        <w:ind w:left="1134" w:hanging="567"/>
        <w:jc w:val="both"/>
        <w:rPr>
          <w:rFonts w:ascii="Bookman Old Style" w:hAnsi="Bookman Old Style"/>
          <w:sz w:val="26"/>
          <w:szCs w:val="26"/>
        </w:rPr>
      </w:pPr>
      <w:r w:rsidRPr="00C27F59">
        <w:rPr>
          <w:rFonts w:ascii="Bookman Old Style" w:hAnsi="Bookman Old Style"/>
          <w:sz w:val="26"/>
          <w:szCs w:val="26"/>
        </w:rPr>
        <w:t xml:space="preserve">Offered brand should be installed and in use in at least 1000 sites worldwide. The list to be provided.  </w:t>
      </w:r>
    </w:p>
    <w:p w:rsidR="00ED3172" w:rsidRPr="00C27F59" w:rsidRDefault="00ED3172" w:rsidP="00ED3172">
      <w:pPr>
        <w:pStyle w:val="ListParagraph"/>
        <w:numPr>
          <w:ilvl w:val="0"/>
          <w:numId w:val="11"/>
        </w:numPr>
        <w:suppressAutoHyphens/>
        <w:ind w:left="1134" w:hanging="567"/>
        <w:jc w:val="both"/>
        <w:rPr>
          <w:rFonts w:ascii="Bookman Old Style" w:hAnsi="Bookman Old Style"/>
          <w:sz w:val="26"/>
          <w:szCs w:val="26"/>
        </w:rPr>
      </w:pPr>
      <w:r w:rsidRPr="00C27F59">
        <w:rPr>
          <w:rFonts w:ascii="Bookman Old Style" w:hAnsi="Bookman Old Style"/>
          <w:sz w:val="26"/>
          <w:szCs w:val="26"/>
        </w:rPr>
        <w:t>The bidder should have after-sale services facility in Pakistan. Detail of technical staff &amp; Workshop address must be providing.</w:t>
      </w:r>
    </w:p>
    <w:p w:rsidR="00ED3172" w:rsidRPr="00C27F59" w:rsidRDefault="00ED3172" w:rsidP="00ED3172">
      <w:pPr>
        <w:pStyle w:val="ListParagraph"/>
        <w:numPr>
          <w:ilvl w:val="0"/>
          <w:numId w:val="11"/>
        </w:numPr>
        <w:suppressAutoHyphens/>
        <w:ind w:left="1134" w:hanging="567"/>
        <w:jc w:val="both"/>
        <w:rPr>
          <w:rFonts w:ascii="Bookman Old Style" w:hAnsi="Bookman Old Style"/>
          <w:sz w:val="26"/>
          <w:szCs w:val="26"/>
        </w:rPr>
      </w:pPr>
      <w:r w:rsidRPr="00C27F59">
        <w:rPr>
          <w:rFonts w:ascii="Bookman Old Style" w:hAnsi="Bookman Old Style"/>
          <w:sz w:val="26"/>
          <w:szCs w:val="26"/>
        </w:rPr>
        <w:t>Bid must be singed and stamped.</w:t>
      </w:r>
    </w:p>
    <w:p w:rsidR="00ED3172" w:rsidRPr="00C27F59" w:rsidRDefault="00ED3172" w:rsidP="00ED3172">
      <w:pPr>
        <w:pStyle w:val="ListParagraph"/>
        <w:numPr>
          <w:ilvl w:val="0"/>
          <w:numId w:val="11"/>
        </w:numPr>
        <w:suppressAutoHyphens/>
        <w:ind w:left="1134" w:hanging="567"/>
        <w:jc w:val="both"/>
        <w:rPr>
          <w:rFonts w:ascii="Bookman Old Style" w:hAnsi="Bookman Old Style"/>
          <w:sz w:val="26"/>
          <w:szCs w:val="26"/>
        </w:rPr>
      </w:pPr>
      <w:r w:rsidRPr="00C27F59">
        <w:rPr>
          <w:rFonts w:ascii="Bookman Old Style" w:hAnsi="Bookman Old Style"/>
          <w:sz w:val="26"/>
          <w:szCs w:val="26"/>
        </w:rPr>
        <w:t xml:space="preserve">Firm will be responsible for two-year after sale services. </w:t>
      </w:r>
    </w:p>
    <w:p w:rsidR="00ED3172" w:rsidRDefault="00ED3172" w:rsidP="00ED3172">
      <w:pPr>
        <w:pStyle w:val="ListParagraph"/>
        <w:numPr>
          <w:ilvl w:val="0"/>
          <w:numId w:val="11"/>
        </w:numPr>
        <w:suppressAutoHyphens/>
        <w:ind w:left="1134" w:hanging="567"/>
        <w:jc w:val="both"/>
        <w:rPr>
          <w:rFonts w:ascii="Bookman Old Style" w:hAnsi="Bookman Old Style"/>
          <w:sz w:val="26"/>
          <w:szCs w:val="26"/>
        </w:rPr>
      </w:pPr>
      <w:r w:rsidRPr="00C27F59">
        <w:rPr>
          <w:rFonts w:ascii="Bookman Old Style" w:hAnsi="Bookman Old Style"/>
          <w:sz w:val="26"/>
          <w:szCs w:val="26"/>
        </w:rPr>
        <w:t xml:space="preserve">Non-Compliance of any of the above will result in rejection of bid. </w:t>
      </w:r>
    </w:p>
    <w:p w:rsidR="0026467D" w:rsidRPr="00C27F59" w:rsidRDefault="0026467D" w:rsidP="00ED3172">
      <w:pPr>
        <w:pStyle w:val="ListParagraph"/>
        <w:numPr>
          <w:ilvl w:val="0"/>
          <w:numId w:val="11"/>
        </w:numPr>
        <w:suppressAutoHyphens/>
        <w:ind w:left="1134" w:hanging="567"/>
        <w:jc w:val="both"/>
        <w:rPr>
          <w:rFonts w:ascii="Bookman Old Style" w:hAnsi="Bookman Old Style"/>
          <w:sz w:val="26"/>
          <w:szCs w:val="26"/>
        </w:rPr>
      </w:pPr>
      <w:r w:rsidRPr="00905D5F">
        <w:rPr>
          <w:rFonts w:ascii="Bookman Old Style" w:hAnsi="Bookman Old Style"/>
          <w:sz w:val="26"/>
          <w:szCs w:val="26"/>
        </w:rPr>
        <w:t xml:space="preserve">Amount of bid security shall be </w:t>
      </w:r>
      <w:r>
        <w:rPr>
          <w:rFonts w:ascii="Bookman Old Style" w:hAnsi="Bookman Old Style"/>
          <w:sz w:val="26"/>
          <w:szCs w:val="26"/>
        </w:rPr>
        <w:t>2% of the bid amount in</w:t>
      </w:r>
      <w:r w:rsidRPr="00905D5F">
        <w:rPr>
          <w:rFonts w:ascii="Bookman Old Style" w:hAnsi="Bookman Old Style"/>
          <w:sz w:val="26"/>
          <w:szCs w:val="26"/>
        </w:rPr>
        <w:t xml:space="preserve"> form of bank guarantee </w:t>
      </w:r>
      <w:r>
        <w:rPr>
          <w:rFonts w:ascii="Bookman Old Style" w:hAnsi="Bookman Old Style"/>
          <w:sz w:val="26"/>
          <w:szCs w:val="26"/>
        </w:rPr>
        <w:t>issued by a schedule bank</w:t>
      </w:r>
    </w:p>
    <w:p w:rsidR="00FC6475" w:rsidRPr="00C27F59" w:rsidRDefault="00FC6475" w:rsidP="00ED3172">
      <w:pPr>
        <w:pStyle w:val="ListParagraph"/>
        <w:numPr>
          <w:ilvl w:val="0"/>
          <w:numId w:val="11"/>
        </w:numPr>
        <w:suppressAutoHyphens/>
        <w:ind w:left="1134" w:hanging="567"/>
        <w:jc w:val="both"/>
        <w:rPr>
          <w:rFonts w:ascii="Bookman Old Style" w:hAnsi="Bookman Old Style"/>
          <w:sz w:val="26"/>
          <w:szCs w:val="26"/>
        </w:rPr>
      </w:pPr>
      <w:r w:rsidRPr="00C27F59">
        <w:rPr>
          <w:rFonts w:ascii="Bookman Old Style" w:hAnsi="Bookman Old Style"/>
          <w:sz w:val="26"/>
          <w:szCs w:val="26"/>
        </w:rPr>
        <w:t xml:space="preserve">The system will be installed in four locations of KP. </w:t>
      </w:r>
    </w:p>
    <w:p w:rsidR="007323D5" w:rsidRPr="00C27F59" w:rsidRDefault="007323D5" w:rsidP="007323D5">
      <w:pPr>
        <w:jc w:val="both"/>
        <w:rPr>
          <w:rFonts w:ascii="Bookman Old Style" w:hAnsi="Bookman Old Style"/>
          <w:sz w:val="26"/>
          <w:szCs w:val="26"/>
        </w:rPr>
      </w:pPr>
    </w:p>
    <w:p w:rsidR="00CB2D92" w:rsidRPr="00C27F59" w:rsidRDefault="00A46F92" w:rsidP="00CB2D92">
      <w:pPr>
        <w:pStyle w:val="ListParagraph"/>
        <w:numPr>
          <w:ilvl w:val="0"/>
          <w:numId w:val="8"/>
        </w:numPr>
        <w:ind w:left="0" w:firstLine="0"/>
        <w:jc w:val="both"/>
        <w:rPr>
          <w:rFonts w:ascii="Bookman Old Style" w:hAnsi="Bookman Old Style"/>
          <w:sz w:val="26"/>
          <w:szCs w:val="26"/>
        </w:rPr>
      </w:pPr>
      <w:r w:rsidRPr="00C27F59">
        <w:rPr>
          <w:rFonts w:ascii="Bookman Old Style" w:hAnsi="Bookman Old Style"/>
          <w:sz w:val="26"/>
          <w:szCs w:val="26"/>
        </w:rPr>
        <w:t>I</w:t>
      </w:r>
      <w:r w:rsidR="00AE5B9A" w:rsidRPr="00C27F59">
        <w:rPr>
          <w:rFonts w:ascii="Bookman Old Style" w:hAnsi="Bookman Old Style"/>
          <w:sz w:val="26"/>
          <w:szCs w:val="26"/>
        </w:rPr>
        <w:t>nterested</w:t>
      </w:r>
      <w:r w:rsidR="007323D5" w:rsidRPr="00C27F59">
        <w:rPr>
          <w:rFonts w:ascii="Bookman Old Style" w:hAnsi="Bookman Old Style"/>
          <w:sz w:val="26"/>
          <w:szCs w:val="26"/>
        </w:rPr>
        <w:t xml:space="preserve"> eligible bidders may obtain further information from Project Director, Project Management Unit ERKF. Ph. 091-9212051</w:t>
      </w:r>
      <w:r w:rsidR="00CB2D92" w:rsidRPr="00C27F59">
        <w:rPr>
          <w:rFonts w:ascii="Bookman Old Style" w:hAnsi="Bookman Old Style"/>
          <w:sz w:val="26"/>
          <w:szCs w:val="26"/>
        </w:rPr>
        <w:t>/-</w:t>
      </w:r>
    </w:p>
    <w:p w:rsidR="00E93D94" w:rsidRPr="0026467D" w:rsidRDefault="00E93D94" w:rsidP="00E93D94">
      <w:pPr>
        <w:pStyle w:val="ListParagraph"/>
        <w:ind w:left="0"/>
        <w:jc w:val="both"/>
        <w:rPr>
          <w:rFonts w:ascii="Bookman Old Style" w:hAnsi="Bookman Old Style"/>
          <w:szCs w:val="26"/>
        </w:rPr>
      </w:pPr>
    </w:p>
    <w:p w:rsidR="00CB2D92" w:rsidRPr="00C27F59" w:rsidRDefault="007323D5" w:rsidP="007323D5">
      <w:pPr>
        <w:pStyle w:val="ListParagraph"/>
        <w:numPr>
          <w:ilvl w:val="0"/>
          <w:numId w:val="8"/>
        </w:numPr>
        <w:ind w:left="0" w:firstLine="0"/>
        <w:jc w:val="both"/>
        <w:rPr>
          <w:rFonts w:ascii="Bookman Old Style" w:hAnsi="Bookman Old Style"/>
          <w:sz w:val="26"/>
          <w:szCs w:val="26"/>
        </w:rPr>
      </w:pPr>
      <w:r w:rsidRPr="00C27F59">
        <w:rPr>
          <w:rFonts w:ascii="Bookman Old Style" w:hAnsi="Bookman Old Style"/>
          <w:sz w:val="26"/>
          <w:szCs w:val="26"/>
        </w:rPr>
        <w:t xml:space="preserve">Process will be conducted through shopping mode as specified in World Bank Guidelines: Procurement of goods, Works and non-consulting </w:t>
      </w:r>
      <w:r w:rsidRPr="00C27F59">
        <w:rPr>
          <w:rFonts w:ascii="Bookman Old Style" w:hAnsi="Bookman Old Style"/>
          <w:sz w:val="26"/>
          <w:szCs w:val="26"/>
        </w:rPr>
        <w:lastRenderedPageBreak/>
        <w:t>services under IBRD loans and IDA Credits and Grants by World Bank Borrowers (Procurement Guidelines) and is open to all eligible bidders as defined in the Procurement Guidelines. In addition, please to paragraph 1.6 &amp; 1.7 setting forth the World Bank Policy on conflict of interest.</w:t>
      </w:r>
    </w:p>
    <w:p w:rsidR="00CB2D92" w:rsidRPr="00C27F59" w:rsidRDefault="00CB2D92" w:rsidP="00CB2D92">
      <w:pPr>
        <w:pStyle w:val="ListParagraph"/>
        <w:ind w:left="0"/>
        <w:jc w:val="both"/>
        <w:rPr>
          <w:rFonts w:ascii="Bookman Old Style" w:hAnsi="Bookman Old Style"/>
          <w:sz w:val="26"/>
          <w:szCs w:val="26"/>
        </w:rPr>
      </w:pPr>
    </w:p>
    <w:p w:rsidR="00E93D94" w:rsidRPr="00C27F59" w:rsidRDefault="007323D5" w:rsidP="00C27F59">
      <w:pPr>
        <w:pStyle w:val="ListParagraph"/>
        <w:numPr>
          <w:ilvl w:val="0"/>
          <w:numId w:val="8"/>
        </w:numPr>
        <w:ind w:left="0" w:firstLine="0"/>
        <w:jc w:val="both"/>
        <w:rPr>
          <w:rFonts w:ascii="Bookman Old Style" w:hAnsi="Bookman Old Style"/>
          <w:sz w:val="26"/>
          <w:szCs w:val="26"/>
        </w:rPr>
      </w:pPr>
      <w:r w:rsidRPr="00C27F59">
        <w:rPr>
          <w:rFonts w:ascii="Bookman Old Style" w:hAnsi="Bookman Old Style"/>
          <w:sz w:val="26"/>
          <w:szCs w:val="26"/>
        </w:rPr>
        <w:t xml:space="preserve">The last date of bid submission is </w:t>
      </w:r>
      <w:r w:rsidR="00AA1B0E">
        <w:rPr>
          <w:rFonts w:ascii="Bookman Old Style" w:hAnsi="Bookman Old Style"/>
          <w:sz w:val="26"/>
          <w:szCs w:val="26"/>
        </w:rPr>
        <w:t>January 10, 2019</w:t>
      </w:r>
      <w:r w:rsidRPr="00C27F59">
        <w:rPr>
          <w:rFonts w:ascii="Bookman Old Style" w:hAnsi="Bookman Old Style"/>
          <w:sz w:val="26"/>
          <w:szCs w:val="26"/>
        </w:rPr>
        <w:t xml:space="preserve"> at 14:</w:t>
      </w:r>
      <w:r w:rsidR="00C27F59">
        <w:rPr>
          <w:rFonts w:ascii="Bookman Old Style" w:hAnsi="Bookman Old Style"/>
          <w:sz w:val="26"/>
          <w:szCs w:val="26"/>
        </w:rPr>
        <w:t>3</w:t>
      </w:r>
      <w:r w:rsidRPr="00C27F59">
        <w:rPr>
          <w:rFonts w:ascii="Bookman Old Style" w:hAnsi="Bookman Old Style"/>
          <w:sz w:val="26"/>
          <w:szCs w:val="26"/>
        </w:rPr>
        <w:t>0 hrs and will be opened on same day in the presence of bidders’ representative wh</w:t>
      </w:r>
      <w:r w:rsidR="00C27F59">
        <w:rPr>
          <w:rFonts w:ascii="Bookman Old Style" w:hAnsi="Bookman Old Style"/>
          <w:sz w:val="26"/>
          <w:szCs w:val="26"/>
        </w:rPr>
        <w:t>o chooses to attend at 14:30 hrs</w:t>
      </w:r>
      <w:r w:rsidRPr="00C27F59">
        <w:rPr>
          <w:rFonts w:ascii="Bookman Old Style" w:hAnsi="Bookman Old Style"/>
          <w:sz w:val="26"/>
          <w:szCs w:val="26"/>
        </w:rPr>
        <w:t xml:space="preserve"> at the address given below. </w:t>
      </w:r>
      <w:r w:rsidR="00C27F59">
        <w:rPr>
          <w:rFonts w:ascii="Bookman Old Style" w:hAnsi="Bookman Old Style"/>
          <w:sz w:val="26"/>
          <w:szCs w:val="26"/>
        </w:rPr>
        <w:t xml:space="preserve">Pre bid meeting will be held on </w:t>
      </w:r>
      <w:r w:rsidR="00AA1B0E">
        <w:rPr>
          <w:rFonts w:ascii="Bookman Old Style" w:hAnsi="Bookman Old Style"/>
          <w:sz w:val="26"/>
          <w:szCs w:val="26"/>
        </w:rPr>
        <w:t>January</w:t>
      </w:r>
      <w:r w:rsidR="00AA1B0E">
        <w:rPr>
          <w:rFonts w:ascii="Bookman Old Style" w:hAnsi="Bookman Old Style"/>
          <w:sz w:val="26"/>
          <w:szCs w:val="26"/>
        </w:rPr>
        <w:t xml:space="preserve"> 02</w:t>
      </w:r>
      <w:r w:rsidR="00AA1B0E">
        <w:rPr>
          <w:rFonts w:ascii="Bookman Old Style" w:hAnsi="Bookman Old Style"/>
          <w:sz w:val="26"/>
          <w:szCs w:val="26"/>
        </w:rPr>
        <w:t>, 2019</w:t>
      </w:r>
      <w:r w:rsidR="00AA1B0E" w:rsidRPr="00C27F59">
        <w:rPr>
          <w:rFonts w:ascii="Bookman Old Style" w:hAnsi="Bookman Old Style"/>
          <w:sz w:val="26"/>
          <w:szCs w:val="26"/>
        </w:rPr>
        <w:t xml:space="preserve"> </w:t>
      </w:r>
      <w:r w:rsidR="00C27F59">
        <w:rPr>
          <w:rFonts w:ascii="Bookman Old Style" w:hAnsi="Bookman Old Style"/>
          <w:sz w:val="26"/>
          <w:szCs w:val="26"/>
        </w:rPr>
        <w:t xml:space="preserve"> at 1100 hrs at the same address.</w:t>
      </w:r>
    </w:p>
    <w:p w:rsidR="00E93D94" w:rsidRPr="00C27F59" w:rsidRDefault="00E93D94" w:rsidP="00E93D94">
      <w:pPr>
        <w:pStyle w:val="ListParagraph"/>
        <w:rPr>
          <w:rFonts w:ascii="Bookman Old Style" w:hAnsi="Bookman Old Style"/>
          <w:sz w:val="26"/>
          <w:szCs w:val="26"/>
        </w:rPr>
      </w:pPr>
    </w:p>
    <w:p w:rsidR="007323D5" w:rsidRPr="00C27F59" w:rsidRDefault="007323D5" w:rsidP="007323D5">
      <w:pPr>
        <w:pStyle w:val="ListParagraph"/>
        <w:numPr>
          <w:ilvl w:val="0"/>
          <w:numId w:val="8"/>
        </w:numPr>
        <w:ind w:left="0" w:firstLine="0"/>
        <w:jc w:val="both"/>
        <w:rPr>
          <w:rFonts w:ascii="Bookman Old Style" w:hAnsi="Bookman Old Style"/>
          <w:sz w:val="26"/>
          <w:szCs w:val="26"/>
        </w:rPr>
      </w:pPr>
      <w:r w:rsidRPr="00C27F59">
        <w:rPr>
          <w:rFonts w:ascii="Bookman Old Style" w:hAnsi="Bookman Old Style"/>
          <w:sz w:val="26"/>
          <w:szCs w:val="26"/>
        </w:rPr>
        <w:t>The bidders are requested to give their best and final prices including all applicable taxes as no negotiations wil</w:t>
      </w:r>
      <w:r w:rsidR="005D4541" w:rsidRPr="00C27F59">
        <w:rPr>
          <w:rFonts w:ascii="Bookman Old Style" w:hAnsi="Bookman Old Style"/>
          <w:sz w:val="26"/>
          <w:szCs w:val="26"/>
        </w:rPr>
        <w:t>l be a</w:t>
      </w:r>
      <w:bookmarkStart w:id="0" w:name="_GoBack"/>
      <w:bookmarkEnd w:id="0"/>
      <w:r w:rsidR="005D4541" w:rsidRPr="00C27F59">
        <w:rPr>
          <w:rFonts w:ascii="Bookman Old Style" w:hAnsi="Bookman Old Style"/>
          <w:sz w:val="26"/>
          <w:szCs w:val="26"/>
        </w:rPr>
        <w:t>llowed at later stage. In</w:t>
      </w:r>
      <w:r w:rsidRPr="00C27F59">
        <w:rPr>
          <w:rFonts w:ascii="Bookman Old Style" w:hAnsi="Bookman Old Style"/>
          <w:sz w:val="26"/>
          <w:szCs w:val="26"/>
        </w:rPr>
        <w:t>complete and late bids will not be entertained.</w:t>
      </w:r>
    </w:p>
    <w:p w:rsidR="00CB2D92" w:rsidRPr="00C27F59" w:rsidRDefault="00CB2D92" w:rsidP="007323D5">
      <w:pPr>
        <w:jc w:val="both"/>
        <w:rPr>
          <w:rFonts w:ascii="Bookman Old Style" w:hAnsi="Bookman Old Style"/>
          <w:sz w:val="26"/>
          <w:szCs w:val="26"/>
        </w:rPr>
      </w:pPr>
    </w:p>
    <w:p w:rsidR="006D32B3" w:rsidRPr="00225161" w:rsidRDefault="006D32B3" w:rsidP="006D32B3">
      <w:pPr>
        <w:jc w:val="both"/>
        <w:rPr>
          <w:rFonts w:ascii="Bookman Old Style" w:hAnsi="Bookman Old Style"/>
          <w:sz w:val="26"/>
          <w:szCs w:val="26"/>
        </w:rPr>
      </w:pPr>
      <w:r>
        <w:rPr>
          <w:rFonts w:ascii="Bookman Old Style" w:hAnsi="Bookman Old Style"/>
          <w:sz w:val="26"/>
          <w:szCs w:val="26"/>
        </w:rPr>
        <w:tab/>
      </w:r>
      <w:r w:rsidRPr="00225161">
        <w:rPr>
          <w:rFonts w:ascii="Bookman Old Style" w:hAnsi="Bookman Old Style"/>
          <w:sz w:val="26"/>
          <w:szCs w:val="26"/>
        </w:rPr>
        <w:t xml:space="preserve">This RFQ can be downloaded from </w:t>
      </w:r>
      <w:hyperlink r:id="rId10" w:history="1">
        <w:r w:rsidRPr="00225161">
          <w:rPr>
            <w:rStyle w:val="Hyperlink"/>
            <w:rFonts w:ascii="Bookman Old Style" w:hAnsi="Bookman Old Style"/>
            <w:sz w:val="26"/>
            <w:szCs w:val="26"/>
          </w:rPr>
          <w:t>www.reconnectpakistan.com</w:t>
        </w:r>
      </w:hyperlink>
      <w:r w:rsidRPr="00225161">
        <w:rPr>
          <w:rFonts w:ascii="Bookman Old Style" w:hAnsi="Bookman Old Style"/>
          <w:sz w:val="26"/>
          <w:szCs w:val="26"/>
        </w:rPr>
        <w:t xml:space="preserve"> and </w:t>
      </w:r>
      <w:hyperlink r:id="rId11" w:history="1">
        <w:r w:rsidRPr="00225161">
          <w:rPr>
            <w:rStyle w:val="Hyperlink"/>
            <w:rFonts w:ascii="Bookman Old Style" w:hAnsi="Bookman Old Style"/>
            <w:sz w:val="26"/>
            <w:szCs w:val="26"/>
          </w:rPr>
          <w:t>www.kptourism.com</w:t>
        </w:r>
      </w:hyperlink>
    </w:p>
    <w:p w:rsidR="00CB2D92" w:rsidRPr="00C27F59" w:rsidRDefault="00CB2D92" w:rsidP="007323D5">
      <w:pPr>
        <w:jc w:val="both"/>
        <w:rPr>
          <w:rFonts w:ascii="Bookman Old Style" w:hAnsi="Bookman Old Style"/>
          <w:sz w:val="26"/>
          <w:szCs w:val="26"/>
        </w:rPr>
      </w:pPr>
    </w:p>
    <w:p w:rsidR="00CB2D92" w:rsidRPr="00C27F59" w:rsidRDefault="00CB2D92" w:rsidP="007323D5">
      <w:pPr>
        <w:jc w:val="both"/>
        <w:rPr>
          <w:rFonts w:ascii="Bookman Old Style" w:hAnsi="Bookman Old Style"/>
          <w:sz w:val="26"/>
          <w:szCs w:val="26"/>
        </w:rPr>
      </w:pPr>
    </w:p>
    <w:p w:rsidR="007323D5" w:rsidRPr="00C27F59" w:rsidRDefault="007323D5" w:rsidP="007323D5">
      <w:pPr>
        <w:jc w:val="both"/>
        <w:rPr>
          <w:rFonts w:ascii="Bookman Old Style" w:hAnsi="Bookman Old Style"/>
          <w:sz w:val="26"/>
          <w:szCs w:val="26"/>
        </w:rPr>
      </w:pPr>
      <w:r w:rsidRPr="00C27F59">
        <w:rPr>
          <w:rFonts w:ascii="Bookman Old Style" w:hAnsi="Bookman Old Style"/>
          <w:sz w:val="26"/>
          <w:szCs w:val="26"/>
        </w:rPr>
        <w:t>The Address (es) referred to above is:</w:t>
      </w:r>
    </w:p>
    <w:p w:rsidR="007323D5" w:rsidRPr="00C27F59" w:rsidRDefault="007323D5" w:rsidP="007323D5">
      <w:pPr>
        <w:jc w:val="both"/>
        <w:rPr>
          <w:rFonts w:ascii="Bookman Old Style" w:hAnsi="Bookman Old Style"/>
          <w:sz w:val="26"/>
          <w:szCs w:val="26"/>
        </w:rPr>
      </w:pPr>
      <w:r w:rsidRPr="00C27F59">
        <w:rPr>
          <w:rFonts w:ascii="Bookman Old Style" w:hAnsi="Bookman Old Style"/>
          <w:sz w:val="26"/>
          <w:szCs w:val="26"/>
        </w:rPr>
        <w:t>Project Director -</w:t>
      </w:r>
    </w:p>
    <w:p w:rsidR="007323D5" w:rsidRPr="00C27F59" w:rsidRDefault="007323D5" w:rsidP="007323D5">
      <w:pPr>
        <w:jc w:val="both"/>
        <w:rPr>
          <w:rFonts w:ascii="Bookman Old Style" w:hAnsi="Bookman Old Style"/>
          <w:sz w:val="26"/>
          <w:szCs w:val="26"/>
        </w:rPr>
      </w:pPr>
      <w:r w:rsidRPr="00C27F59">
        <w:rPr>
          <w:rFonts w:ascii="Bookman Old Style" w:hAnsi="Bookman Old Style"/>
          <w:sz w:val="26"/>
          <w:szCs w:val="26"/>
        </w:rPr>
        <w:t>P</w:t>
      </w:r>
      <w:r w:rsidR="00CB2D92" w:rsidRPr="00C27F59">
        <w:rPr>
          <w:rFonts w:ascii="Bookman Old Style" w:hAnsi="Bookman Old Style"/>
          <w:sz w:val="26"/>
          <w:szCs w:val="26"/>
        </w:rPr>
        <w:t>roject Management Unit (PMU-ERKF</w:t>
      </w:r>
      <w:r w:rsidRPr="00C27F59">
        <w:rPr>
          <w:rFonts w:ascii="Bookman Old Style" w:hAnsi="Bookman Old Style"/>
          <w:sz w:val="26"/>
          <w:szCs w:val="26"/>
        </w:rPr>
        <w:t>)</w:t>
      </w:r>
    </w:p>
    <w:p w:rsidR="007323D5" w:rsidRPr="00C27F59" w:rsidRDefault="00CB2D92" w:rsidP="007323D5">
      <w:pPr>
        <w:jc w:val="both"/>
        <w:rPr>
          <w:rFonts w:ascii="Bookman Old Style" w:hAnsi="Bookman Old Style"/>
          <w:sz w:val="26"/>
          <w:szCs w:val="26"/>
        </w:rPr>
      </w:pPr>
      <w:r w:rsidRPr="00C27F59">
        <w:rPr>
          <w:rFonts w:ascii="Bookman Old Style" w:hAnsi="Bookman Old Style"/>
          <w:sz w:val="26"/>
          <w:szCs w:val="26"/>
        </w:rPr>
        <w:t xml:space="preserve">House No 358, Khyber Colony No 2. </w:t>
      </w:r>
    </w:p>
    <w:p w:rsidR="00CB2D92" w:rsidRPr="00C27F59" w:rsidRDefault="00CB2D92" w:rsidP="007323D5">
      <w:pPr>
        <w:jc w:val="both"/>
        <w:rPr>
          <w:rFonts w:ascii="Bookman Old Style" w:hAnsi="Bookman Old Style"/>
          <w:sz w:val="26"/>
          <w:szCs w:val="26"/>
        </w:rPr>
      </w:pPr>
      <w:r w:rsidRPr="00C27F59">
        <w:rPr>
          <w:rFonts w:ascii="Bookman Old Style" w:hAnsi="Bookman Old Style"/>
          <w:sz w:val="26"/>
          <w:szCs w:val="26"/>
        </w:rPr>
        <w:t>University Road Peshawar.</w:t>
      </w:r>
    </w:p>
    <w:p w:rsidR="007323D5" w:rsidRPr="00C27F59" w:rsidRDefault="00CB2D92" w:rsidP="007323D5">
      <w:pPr>
        <w:jc w:val="both"/>
        <w:rPr>
          <w:rFonts w:ascii="Bookman Old Style" w:hAnsi="Bookman Old Style"/>
          <w:sz w:val="26"/>
          <w:szCs w:val="26"/>
        </w:rPr>
      </w:pPr>
      <w:r w:rsidRPr="00C27F59">
        <w:rPr>
          <w:rFonts w:ascii="Bookman Old Style" w:hAnsi="Bookman Old Style"/>
          <w:sz w:val="26"/>
          <w:szCs w:val="26"/>
        </w:rPr>
        <w:t>Ph. NO: 091-9218051</w:t>
      </w:r>
    </w:p>
    <w:p w:rsidR="007323D5" w:rsidRPr="00C27F59" w:rsidRDefault="00AB43F8" w:rsidP="007323D5">
      <w:pPr>
        <w:jc w:val="both"/>
        <w:rPr>
          <w:rFonts w:ascii="Bookman Old Style" w:hAnsi="Bookman Old Style"/>
          <w:sz w:val="26"/>
          <w:szCs w:val="26"/>
        </w:rPr>
      </w:pPr>
      <w:r>
        <w:rPr>
          <w:rFonts w:ascii="Bookman Old Style" w:hAnsi="Bookman Old Style"/>
          <w:sz w:val="26"/>
          <w:szCs w:val="26"/>
        </w:rPr>
        <w:t xml:space="preserve">Email: </w:t>
      </w:r>
      <w:r w:rsidR="00CB2D92" w:rsidRPr="00C27F59">
        <w:rPr>
          <w:rFonts w:ascii="Bookman Old Style" w:hAnsi="Bookman Old Style"/>
          <w:sz w:val="26"/>
          <w:szCs w:val="26"/>
        </w:rPr>
        <w:t>pmuerkf@gmail.com</w:t>
      </w:r>
    </w:p>
    <w:p w:rsidR="0060504D" w:rsidRPr="00C27F59" w:rsidRDefault="0060504D">
      <w:pPr>
        <w:rPr>
          <w:rFonts w:ascii="Bookman Old Style" w:hAnsi="Bookman Old Style"/>
          <w:sz w:val="26"/>
          <w:szCs w:val="26"/>
        </w:rPr>
      </w:pPr>
    </w:p>
    <w:sectPr w:rsidR="0060504D" w:rsidRPr="00C27F59" w:rsidSect="007277F9">
      <w:headerReference w:type="even" r:id="rId12"/>
      <w:head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304" w:rsidRDefault="00A55304">
      <w:r>
        <w:separator/>
      </w:r>
    </w:p>
  </w:endnote>
  <w:endnote w:type="continuationSeparator" w:id="0">
    <w:p w:rsidR="00A55304" w:rsidRDefault="00A55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304" w:rsidRDefault="00A55304">
      <w:r>
        <w:separator/>
      </w:r>
    </w:p>
  </w:footnote>
  <w:footnote w:type="continuationSeparator" w:id="0">
    <w:p w:rsidR="00A55304" w:rsidRDefault="00A553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7A8" w:rsidRDefault="007277F9">
    <w:pPr>
      <w:pStyle w:val="Header"/>
      <w:tabs>
        <w:tab w:val="clear" w:pos="4320"/>
        <w:tab w:val="clear" w:pos="8640"/>
        <w:tab w:val="right" w:pos="9000"/>
      </w:tabs>
      <w:rPr>
        <w:rFonts w:ascii="Times New Roman" w:hAnsi="Times New Roman"/>
        <w:sz w:val="20"/>
        <w:u w:val="single"/>
      </w:rPr>
    </w:pPr>
    <w:r>
      <w:rPr>
        <w:rStyle w:val="PageNumber"/>
        <w:rFonts w:ascii="Times New Roman" w:hAnsi="Times New Roman"/>
        <w:sz w:val="20"/>
        <w:u w:val="single"/>
      </w:rPr>
      <w:fldChar w:fldCharType="begin"/>
    </w:r>
    <w:r w:rsidR="00E93D94">
      <w:rPr>
        <w:rStyle w:val="PageNumber"/>
        <w:rFonts w:ascii="Times New Roman" w:hAnsi="Times New Roman"/>
        <w:sz w:val="20"/>
        <w:u w:val="single"/>
      </w:rPr>
      <w:instrText xml:space="preserve"> PAGE </w:instrText>
    </w:r>
    <w:r>
      <w:rPr>
        <w:rStyle w:val="PageNumber"/>
        <w:rFonts w:ascii="Times New Roman" w:hAnsi="Times New Roman"/>
        <w:sz w:val="20"/>
        <w:u w:val="single"/>
      </w:rPr>
      <w:fldChar w:fldCharType="separate"/>
    </w:r>
    <w:r w:rsidR="00E93D94">
      <w:rPr>
        <w:rStyle w:val="PageNumber"/>
        <w:rFonts w:ascii="Times New Roman" w:hAnsi="Times New Roman"/>
        <w:noProof/>
        <w:sz w:val="20"/>
        <w:u w:val="single"/>
      </w:rPr>
      <w:t>4</w:t>
    </w:r>
    <w:r>
      <w:rPr>
        <w:rStyle w:val="PageNumber"/>
        <w:rFonts w:ascii="Times New Roman" w:hAnsi="Times New Roman"/>
        <w:sz w:val="20"/>
        <w:u w:val="single"/>
      </w:rPr>
      <w:fldChar w:fldCharType="end"/>
    </w:r>
    <w:r w:rsidR="00E93D94">
      <w:rPr>
        <w:rStyle w:val="PageNumber"/>
        <w:rFonts w:ascii="Times New Roman" w:hAnsi="Times New Roman"/>
        <w:sz w:val="20"/>
        <w:u w:val="single"/>
      </w:rPr>
      <w:tab/>
      <w:t>Part Two - Section I.  Invitation for Bids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7A8" w:rsidRDefault="008D67A8">
    <w:pPr>
      <w:pStyle w:val="Header"/>
      <w:tabs>
        <w:tab w:val="clear" w:pos="4320"/>
        <w:tab w:val="clear" w:pos="8640"/>
        <w:tab w:val="right" w:pos="9000"/>
      </w:tabs>
      <w:rPr>
        <w:rFonts w:ascii="Times New Roman" w:hAnsi="Times New Roman"/>
        <w:sz w:val="20"/>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47560"/>
    <w:multiLevelType w:val="hybridMultilevel"/>
    <w:tmpl w:val="5C36028A"/>
    <w:lvl w:ilvl="0" w:tplc="04090013">
      <w:start w:val="1"/>
      <w:numFmt w:val="upp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C7338A6"/>
    <w:multiLevelType w:val="hybridMultilevel"/>
    <w:tmpl w:val="C9A0A3DA"/>
    <w:lvl w:ilvl="0" w:tplc="F7F2A08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3D5059"/>
    <w:multiLevelType w:val="hybridMultilevel"/>
    <w:tmpl w:val="70F87058"/>
    <w:lvl w:ilvl="0" w:tplc="20F0F772">
      <w:start w:val="1"/>
      <w:numFmt w:val="lowerRoman"/>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10935CC"/>
    <w:multiLevelType w:val="hybridMultilevel"/>
    <w:tmpl w:val="0972C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DD7F72"/>
    <w:multiLevelType w:val="hybridMultilevel"/>
    <w:tmpl w:val="1D50CB82"/>
    <w:lvl w:ilvl="0" w:tplc="04090013">
      <w:start w:val="1"/>
      <w:numFmt w:val="upperRoman"/>
      <w:lvlText w:val="%1."/>
      <w:lvlJc w:val="right"/>
      <w:pPr>
        <w:ind w:left="1260" w:hanging="360"/>
      </w:pPr>
      <w:rPr>
        <w:rFont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nsid w:val="49980BB0"/>
    <w:multiLevelType w:val="hybridMultilevel"/>
    <w:tmpl w:val="29865056"/>
    <w:lvl w:ilvl="0" w:tplc="0409000F">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nsid w:val="60131460"/>
    <w:multiLevelType w:val="hybridMultilevel"/>
    <w:tmpl w:val="96EC8A34"/>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7">
    <w:nsid w:val="61013605"/>
    <w:multiLevelType w:val="hybridMultilevel"/>
    <w:tmpl w:val="B5B0BE2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nsid w:val="6EE75C51"/>
    <w:multiLevelType w:val="hybridMultilevel"/>
    <w:tmpl w:val="6A9C7F7C"/>
    <w:lvl w:ilvl="0" w:tplc="4564729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006AEC"/>
    <w:multiLevelType w:val="hybridMultilevel"/>
    <w:tmpl w:val="9AEE30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2129BF"/>
    <w:multiLevelType w:val="hybridMultilevel"/>
    <w:tmpl w:val="B918539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7"/>
  </w:num>
  <w:num w:numId="3">
    <w:abstractNumId w:val="9"/>
  </w:num>
  <w:num w:numId="4">
    <w:abstractNumId w:val="1"/>
  </w:num>
  <w:num w:numId="5">
    <w:abstractNumId w:val="5"/>
  </w:num>
  <w:num w:numId="6">
    <w:abstractNumId w:val="10"/>
  </w:num>
  <w:num w:numId="7">
    <w:abstractNumId w:val="4"/>
  </w:num>
  <w:num w:numId="8">
    <w:abstractNumId w:val="8"/>
  </w:num>
  <w:num w:numId="9">
    <w:abstractNumId w:val="6"/>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5F1"/>
    <w:rsid w:val="00044B18"/>
    <w:rsid w:val="00062E56"/>
    <w:rsid w:val="000C74DD"/>
    <w:rsid w:val="00125E1E"/>
    <w:rsid w:val="00132C14"/>
    <w:rsid w:val="0026467D"/>
    <w:rsid w:val="002B50D3"/>
    <w:rsid w:val="00404FE6"/>
    <w:rsid w:val="00435051"/>
    <w:rsid w:val="00447242"/>
    <w:rsid w:val="00490709"/>
    <w:rsid w:val="005923E2"/>
    <w:rsid w:val="005B60EC"/>
    <w:rsid w:val="005C3A94"/>
    <w:rsid w:val="005D4541"/>
    <w:rsid w:val="0060504D"/>
    <w:rsid w:val="006D32B3"/>
    <w:rsid w:val="006F4741"/>
    <w:rsid w:val="007277F9"/>
    <w:rsid w:val="007323D5"/>
    <w:rsid w:val="007875F1"/>
    <w:rsid w:val="0084529D"/>
    <w:rsid w:val="008D67A8"/>
    <w:rsid w:val="00937349"/>
    <w:rsid w:val="00957017"/>
    <w:rsid w:val="009B14FD"/>
    <w:rsid w:val="009B538C"/>
    <w:rsid w:val="00A342C9"/>
    <w:rsid w:val="00A46F92"/>
    <w:rsid w:val="00A55304"/>
    <w:rsid w:val="00AA1B0E"/>
    <w:rsid w:val="00AB43F8"/>
    <w:rsid w:val="00AE5B9A"/>
    <w:rsid w:val="00B81543"/>
    <w:rsid w:val="00C27F59"/>
    <w:rsid w:val="00C635D4"/>
    <w:rsid w:val="00CB2D92"/>
    <w:rsid w:val="00D33DF0"/>
    <w:rsid w:val="00E36AA1"/>
    <w:rsid w:val="00E93D94"/>
    <w:rsid w:val="00ED3172"/>
    <w:rsid w:val="00F22653"/>
    <w:rsid w:val="00F54442"/>
    <w:rsid w:val="00F72631"/>
    <w:rsid w:val="00FB2528"/>
    <w:rsid w:val="00FC647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0A3B61-0AA3-45E2-AC47-7371023F8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5F1"/>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875F1"/>
    <w:pPr>
      <w:tabs>
        <w:tab w:val="center" w:pos="4320"/>
        <w:tab w:val="right" w:pos="8640"/>
      </w:tabs>
    </w:pPr>
    <w:rPr>
      <w:rFonts w:ascii="Courier" w:hAnsi="Courier"/>
      <w:szCs w:val="20"/>
      <w:lang w:val="en-US"/>
    </w:rPr>
  </w:style>
  <w:style w:type="character" w:customStyle="1" w:styleId="HeaderChar">
    <w:name w:val="Header Char"/>
    <w:basedOn w:val="DefaultParagraphFont"/>
    <w:link w:val="Header"/>
    <w:semiHidden/>
    <w:rsid w:val="007875F1"/>
    <w:rPr>
      <w:rFonts w:ascii="Courier" w:eastAsia="Times New Roman" w:hAnsi="Courier" w:cs="Times New Roman"/>
      <w:sz w:val="24"/>
      <w:szCs w:val="20"/>
    </w:rPr>
  </w:style>
  <w:style w:type="character" w:styleId="PageNumber">
    <w:name w:val="page number"/>
    <w:basedOn w:val="DefaultParagraphFont"/>
    <w:semiHidden/>
    <w:rsid w:val="007875F1"/>
  </w:style>
  <w:style w:type="table" w:styleId="TableGrid">
    <w:name w:val="Table Grid"/>
    <w:basedOn w:val="TableNormal"/>
    <w:rsid w:val="007875F1"/>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7875F1"/>
    <w:rPr>
      <w:color w:val="0563C1" w:themeColor="hyperlink"/>
      <w:u w:val="single"/>
    </w:rPr>
  </w:style>
  <w:style w:type="paragraph" w:styleId="BodyText">
    <w:name w:val="Body Text"/>
    <w:basedOn w:val="Normal"/>
    <w:link w:val="BodyTextChar"/>
    <w:semiHidden/>
    <w:unhideWhenUsed/>
    <w:rsid w:val="007875F1"/>
    <w:pPr>
      <w:jc w:val="both"/>
    </w:pPr>
    <w:rPr>
      <w:szCs w:val="20"/>
      <w:lang w:val="en-US"/>
    </w:rPr>
  </w:style>
  <w:style w:type="character" w:customStyle="1" w:styleId="BodyTextChar">
    <w:name w:val="Body Text Char"/>
    <w:basedOn w:val="DefaultParagraphFont"/>
    <w:link w:val="BodyText"/>
    <w:semiHidden/>
    <w:rsid w:val="007875F1"/>
    <w:rPr>
      <w:rFonts w:ascii="Times New Roman" w:eastAsia="Times New Roman" w:hAnsi="Times New Roman" w:cs="Times New Roman"/>
      <w:sz w:val="24"/>
      <w:szCs w:val="20"/>
    </w:rPr>
  </w:style>
  <w:style w:type="paragraph" w:styleId="ListParagraph">
    <w:name w:val="List Paragraph"/>
    <w:aliases w:val="List Paragraph (numbered (a)),Citation List,References,ReferencesCxSpLast,lp1,Normal 2,Colorful List - Accent 12,Main numbered paragraph,List_Paragraph,Multilevel para_II,Resume Title,Paragraph,ICR Paragraph,Bullets,Puce,ANNEX,본문(내용)"/>
    <w:basedOn w:val="Normal"/>
    <w:link w:val="ListParagraphChar"/>
    <w:uiPriority w:val="34"/>
    <w:qFormat/>
    <w:rsid w:val="007323D5"/>
    <w:pPr>
      <w:spacing w:after="200" w:line="276" w:lineRule="auto"/>
      <w:ind w:left="720"/>
      <w:contextualSpacing/>
    </w:pPr>
    <w:rPr>
      <w:rFonts w:ascii="Calibri" w:hAnsi="Calibri" w:cs="Arial"/>
      <w:sz w:val="22"/>
      <w:szCs w:val="22"/>
      <w:lang w:val="en-US"/>
    </w:rPr>
  </w:style>
  <w:style w:type="character" w:customStyle="1" w:styleId="ListParagraphChar">
    <w:name w:val="List Paragraph Char"/>
    <w:aliases w:val="List Paragraph (numbered (a)) Char,Citation List Char,References Char,ReferencesCxSpLast Char,lp1 Char,Normal 2 Char,Colorful List - Accent 12 Char,Main numbered paragraph Char,List_Paragraph Char,Multilevel para_II Char,Bullets Char"/>
    <w:basedOn w:val="DefaultParagraphFont"/>
    <w:link w:val="ListParagraph"/>
    <w:uiPriority w:val="34"/>
    <w:qFormat/>
    <w:locked/>
    <w:rsid w:val="007323D5"/>
    <w:rPr>
      <w:rFonts w:ascii="Calibri" w:eastAsia="Times New Roman" w:hAnsi="Calibri" w:cs="Arial"/>
    </w:rPr>
  </w:style>
  <w:style w:type="paragraph" w:styleId="BalloonText">
    <w:name w:val="Balloon Text"/>
    <w:basedOn w:val="Normal"/>
    <w:link w:val="BalloonTextChar"/>
    <w:uiPriority w:val="99"/>
    <w:semiHidden/>
    <w:unhideWhenUsed/>
    <w:rsid w:val="00C27F59"/>
    <w:rPr>
      <w:rFonts w:ascii="Tahoma" w:hAnsi="Tahoma" w:cs="Tahoma"/>
      <w:sz w:val="16"/>
      <w:szCs w:val="16"/>
    </w:rPr>
  </w:style>
  <w:style w:type="character" w:customStyle="1" w:styleId="BalloonTextChar">
    <w:name w:val="Balloon Text Char"/>
    <w:basedOn w:val="DefaultParagraphFont"/>
    <w:link w:val="BalloonText"/>
    <w:uiPriority w:val="99"/>
    <w:semiHidden/>
    <w:rsid w:val="00C27F59"/>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ptourism.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reconnectpakistan.com"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655</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wahmad244@gmail.com</dc:creator>
  <cp:keywords/>
  <dc:description/>
  <cp:lastModifiedBy>Mohabat Admin Officer</cp:lastModifiedBy>
  <cp:revision>2</cp:revision>
  <cp:lastPrinted>2019-12-23T06:36:00Z</cp:lastPrinted>
  <dcterms:created xsi:type="dcterms:W3CDTF">2019-12-23T09:15:00Z</dcterms:created>
  <dcterms:modified xsi:type="dcterms:W3CDTF">2019-12-23T09:15:00Z</dcterms:modified>
</cp:coreProperties>
</file>